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37F" w:rsidRDefault="00B3337F" w:rsidP="00B3337F">
      <w:pPr>
        <w:ind w:left="2124" w:firstLine="708"/>
        <w:rPr>
          <w:b/>
          <w:sz w:val="24"/>
          <w:szCs w:val="24"/>
        </w:rPr>
      </w:pPr>
    </w:p>
    <w:p w:rsidR="00B3337F" w:rsidRPr="00215CAA" w:rsidRDefault="00B3337F" w:rsidP="00B3337F">
      <w:pPr>
        <w:ind w:left="212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РОССИЙСКАЯ</w:t>
      </w:r>
      <w:r w:rsidRPr="00215CAA">
        <w:rPr>
          <w:b/>
          <w:sz w:val="24"/>
          <w:szCs w:val="24"/>
        </w:rPr>
        <w:t>ФЕДЕРАЦИЯ</w:t>
      </w:r>
    </w:p>
    <w:p w:rsidR="00B3337F" w:rsidRPr="00215CAA" w:rsidRDefault="00B3337F" w:rsidP="00B3337F">
      <w:pPr>
        <w:jc w:val="center"/>
        <w:rPr>
          <w:b/>
          <w:sz w:val="24"/>
          <w:szCs w:val="24"/>
        </w:rPr>
      </w:pPr>
      <w:r w:rsidRPr="00215CAA">
        <w:rPr>
          <w:b/>
          <w:sz w:val="24"/>
          <w:szCs w:val="24"/>
        </w:rPr>
        <w:t>БРЯНСКАЯ ОБЛАСТЬ УНЕЧСКИЙ РАЙОН</w:t>
      </w:r>
    </w:p>
    <w:p w:rsidR="00B3337F" w:rsidRPr="00215CAA" w:rsidRDefault="00B3337F" w:rsidP="00B333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СТАРОСЕЛЬ</w:t>
      </w:r>
      <w:r w:rsidRPr="00215CAA">
        <w:rPr>
          <w:b/>
          <w:sz w:val="24"/>
          <w:szCs w:val="24"/>
        </w:rPr>
        <w:t>СКАЯ СЕЛЬСКАЯ АДМИНИСТРАЦИЯ</w:t>
      </w:r>
    </w:p>
    <w:p w:rsidR="00B3337F" w:rsidRDefault="00B3337F" w:rsidP="00B3337F"/>
    <w:p w:rsidR="00B3337F" w:rsidRDefault="00B3337F" w:rsidP="00B3337F"/>
    <w:p w:rsidR="00B3337F" w:rsidRPr="00215CAA" w:rsidRDefault="00B3337F" w:rsidP="00B3337F">
      <w:pPr>
        <w:rPr>
          <w:b/>
          <w:sz w:val="24"/>
          <w:szCs w:val="24"/>
        </w:rPr>
      </w:pPr>
    </w:p>
    <w:p w:rsidR="00B3337F" w:rsidRPr="00215CAA" w:rsidRDefault="00B3337F" w:rsidP="00B3337F">
      <w:pPr>
        <w:jc w:val="center"/>
        <w:rPr>
          <w:b/>
          <w:sz w:val="24"/>
          <w:szCs w:val="24"/>
        </w:rPr>
      </w:pPr>
      <w:r w:rsidRPr="00215CAA">
        <w:rPr>
          <w:b/>
          <w:sz w:val="24"/>
          <w:szCs w:val="24"/>
        </w:rPr>
        <w:t>ПОСТАНОВЛЕНИЕ</w:t>
      </w:r>
    </w:p>
    <w:p w:rsidR="00B3337F" w:rsidRPr="00215CAA" w:rsidRDefault="00B3337F" w:rsidP="00B3337F">
      <w:pPr>
        <w:rPr>
          <w:b/>
          <w:sz w:val="24"/>
          <w:szCs w:val="24"/>
        </w:rPr>
      </w:pPr>
    </w:p>
    <w:p w:rsidR="00B3337F" w:rsidRDefault="00B3337F" w:rsidP="00B3337F"/>
    <w:p w:rsidR="00B3337F" w:rsidRPr="00F87AA6" w:rsidRDefault="00B3337F" w:rsidP="00B3337F">
      <w:pPr>
        <w:rPr>
          <w:sz w:val="24"/>
          <w:szCs w:val="24"/>
        </w:rPr>
      </w:pPr>
      <w:r>
        <w:rPr>
          <w:sz w:val="24"/>
          <w:szCs w:val="24"/>
        </w:rPr>
        <w:t xml:space="preserve">От  12  июля </w:t>
      </w:r>
      <w:r w:rsidRPr="00F87AA6">
        <w:rPr>
          <w:sz w:val="24"/>
          <w:szCs w:val="24"/>
        </w:rPr>
        <w:t xml:space="preserve"> 20</w:t>
      </w:r>
      <w:r>
        <w:rPr>
          <w:sz w:val="24"/>
          <w:szCs w:val="24"/>
        </w:rPr>
        <w:t>19 года №11</w:t>
      </w:r>
    </w:p>
    <w:p w:rsidR="00B3337F" w:rsidRDefault="00B3337F" w:rsidP="00B3337F">
      <w:r>
        <w:rPr>
          <w:sz w:val="24"/>
          <w:szCs w:val="24"/>
        </w:rPr>
        <w:t xml:space="preserve"> с. Староселье</w:t>
      </w:r>
    </w:p>
    <w:p w:rsidR="00B3337F" w:rsidRPr="00655C12" w:rsidRDefault="00B3337F" w:rsidP="00B3337F">
      <w:pPr>
        <w:rPr>
          <w:sz w:val="28"/>
          <w:szCs w:val="28"/>
        </w:rPr>
      </w:pPr>
    </w:p>
    <w:p w:rsidR="00B3337F" w:rsidRPr="00F87AA6" w:rsidRDefault="00B3337F" w:rsidP="00B3337F">
      <w:pPr>
        <w:shd w:val="clear" w:color="auto" w:fill="FFFFFF"/>
        <w:rPr>
          <w:bCs/>
          <w:color w:val="000000"/>
          <w:sz w:val="24"/>
          <w:szCs w:val="24"/>
        </w:rPr>
      </w:pPr>
      <w:r w:rsidRPr="00F87AA6">
        <w:rPr>
          <w:bCs/>
          <w:color w:val="000000"/>
          <w:sz w:val="24"/>
          <w:szCs w:val="24"/>
        </w:rPr>
        <w:t>Об утверждении Положения</w:t>
      </w:r>
      <w:r w:rsidRPr="00F87AA6">
        <w:rPr>
          <w:color w:val="000000"/>
          <w:sz w:val="24"/>
          <w:szCs w:val="24"/>
        </w:rPr>
        <w:t xml:space="preserve">  </w:t>
      </w:r>
      <w:r w:rsidRPr="00F87AA6">
        <w:rPr>
          <w:bCs/>
          <w:color w:val="000000"/>
          <w:sz w:val="24"/>
          <w:szCs w:val="24"/>
        </w:rPr>
        <w:t>«О порядке предоставления гражданам информации</w:t>
      </w:r>
      <w:r w:rsidRPr="00F87AA6">
        <w:rPr>
          <w:color w:val="000000"/>
          <w:sz w:val="24"/>
          <w:szCs w:val="24"/>
        </w:rPr>
        <w:t xml:space="preserve">  </w:t>
      </w:r>
      <w:r w:rsidRPr="00F87AA6">
        <w:rPr>
          <w:bCs/>
          <w:color w:val="000000"/>
          <w:sz w:val="24"/>
          <w:szCs w:val="24"/>
        </w:rPr>
        <w:t>об ограничениях водопользования на водных объектах</w:t>
      </w:r>
      <w:r w:rsidRPr="00F87AA6">
        <w:rPr>
          <w:color w:val="000000"/>
          <w:sz w:val="24"/>
          <w:szCs w:val="24"/>
        </w:rPr>
        <w:t xml:space="preserve"> </w:t>
      </w:r>
      <w:r w:rsidRPr="00F87AA6">
        <w:rPr>
          <w:bCs/>
          <w:color w:val="000000"/>
          <w:sz w:val="24"/>
          <w:szCs w:val="24"/>
        </w:rPr>
        <w:t>общего пользования расположенных на территории</w:t>
      </w:r>
      <w:r w:rsidRPr="00F87AA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Старосель</w:t>
      </w:r>
      <w:r w:rsidRPr="00F87AA6">
        <w:rPr>
          <w:color w:val="000000"/>
          <w:sz w:val="24"/>
          <w:szCs w:val="24"/>
        </w:rPr>
        <w:t xml:space="preserve">ского </w:t>
      </w:r>
      <w:r w:rsidRPr="00F87AA6">
        <w:rPr>
          <w:bCs/>
          <w:color w:val="000000"/>
          <w:sz w:val="24"/>
          <w:szCs w:val="24"/>
        </w:rPr>
        <w:t>сельского поселения»</w:t>
      </w:r>
    </w:p>
    <w:p w:rsidR="00B3337F" w:rsidRPr="00F87AA6" w:rsidRDefault="00B3337F" w:rsidP="00B3337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B3337F" w:rsidRPr="00F87AA6" w:rsidRDefault="00B3337F" w:rsidP="00B3337F">
      <w:pPr>
        <w:pStyle w:val="a3"/>
        <w:jc w:val="both"/>
        <w:rPr>
          <w:sz w:val="24"/>
          <w:szCs w:val="24"/>
        </w:rPr>
      </w:pPr>
      <w:r w:rsidRPr="00F87A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В соответствии с Водным кодексом Российской Федерации, Федеральным законом от 06.10.2003 № 131 – ФЗ «Об общих принципах организации местного самоуправления в Российской Федерации»,  с целью приведения нормативных правовых актов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Старосель</w:t>
      </w:r>
      <w:r w:rsidRPr="00F87AA6">
        <w:rPr>
          <w:rFonts w:ascii="Times New Roman" w:hAnsi="Times New Roman"/>
          <w:color w:val="000000"/>
          <w:sz w:val="24"/>
          <w:szCs w:val="24"/>
          <w:lang w:eastAsia="ru-RU"/>
        </w:rPr>
        <w:t>ского сельского поселения  в соответствии с действующим законодательством</w:t>
      </w:r>
      <w:r w:rsidRPr="00F87AA6">
        <w:rPr>
          <w:rFonts w:ascii="Times New Roman" w:hAnsi="Times New Roman"/>
          <w:sz w:val="24"/>
          <w:szCs w:val="24"/>
        </w:rPr>
        <w:t xml:space="preserve">,  </w:t>
      </w:r>
    </w:p>
    <w:p w:rsidR="00B3337F" w:rsidRPr="00F87AA6" w:rsidRDefault="00B3337F" w:rsidP="00B3337F">
      <w:pPr>
        <w:jc w:val="center"/>
        <w:rPr>
          <w:bCs/>
          <w:sz w:val="24"/>
          <w:szCs w:val="24"/>
        </w:rPr>
      </w:pPr>
      <w:r w:rsidRPr="00F87AA6">
        <w:rPr>
          <w:bCs/>
          <w:sz w:val="24"/>
          <w:szCs w:val="24"/>
        </w:rPr>
        <w:t>ПОСТАНОВЛЯЮ</w:t>
      </w:r>
    </w:p>
    <w:p w:rsidR="00B3337F" w:rsidRPr="00F87AA6" w:rsidRDefault="00B3337F" w:rsidP="00B3337F">
      <w:pPr>
        <w:jc w:val="both"/>
        <w:rPr>
          <w:bCs/>
          <w:sz w:val="24"/>
          <w:szCs w:val="24"/>
        </w:rPr>
      </w:pPr>
    </w:p>
    <w:p w:rsidR="00B3337F" w:rsidRPr="00F87AA6" w:rsidRDefault="00B3337F" w:rsidP="00B3337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F87AA6">
        <w:rPr>
          <w:bCs/>
          <w:sz w:val="24"/>
          <w:szCs w:val="24"/>
        </w:rPr>
        <w:t xml:space="preserve"> 1. </w:t>
      </w:r>
      <w:r w:rsidRPr="00F87AA6">
        <w:rPr>
          <w:color w:val="000000"/>
          <w:sz w:val="24"/>
          <w:szCs w:val="24"/>
        </w:rPr>
        <w:t xml:space="preserve">Утвердить положение «О порядке предоставления гражданам информации об ограничениях водопользования на водных объектах общего пользования расположенных на территории </w:t>
      </w:r>
      <w:r>
        <w:rPr>
          <w:color w:val="000000"/>
          <w:sz w:val="24"/>
          <w:szCs w:val="24"/>
        </w:rPr>
        <w:t xml:space="preserve"> Старосель</w:t>
      </w:r>
      <w:r w:rsidRPr="00F87AA6">
        <w:rPr>
          <w:color w:val="000000"/>
          <w:sz w:val="24"/>
          <w:szCs w:val="24"/>
        </w:rPr>
        <w:t>ского сельского поселения согласно приложению.</w:t>
      </w:r>
    </w:p>
    <w:p w:rsidR="00B3337F" w:rsidRPr="00F87AA6" w:rsidRDefault="00B3337F" w:rsidP="00B3337F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7AA6">
        <w:rPr>
          <w:rFonts w:ascii="Times New Roman" w:hAnsi="Times New Roman"/>
          <w:color w:val="333333"/>
          <w:sz w:val="24"/>
          <w:szCs w:val="24"/>
          <w:lang w:eastAsia="ru-RU"/>
        </w:rPr>
        <w:t xml:space="preserve">          2. </w:t>
      </w:r>
      <w:r w:rsidRPr="00F87AA6">
        <w:rPr>
          <w:rFonts w:ascii="Times New Roman" w:hAnsi="Times New Roman"/>
          <w:sz w:val="24"/>
          <w:szCs w:val="24"/>
          <w:lang w:eastAsia="ru-RU"/>
        </w:rPr>
        <w:t xml:space="preserve">Настоящее  постановление вступает в силу   со дня  его официального опубликования (обнародования).    </w:t>
      </w:r>
    </w:p>
    <w:p w:rsidR="00B3337F" w:rsidRDefault="00B3337F" w:rsidP="00B3337F">
      <w:pPr>
        <w:ind w:firstLine="720"/>
        <w:jc w:val="both"/>
        <w:rPr>
          <w:color w:val="000000"/>
          <w:sz w:val="24"/>
          <w:szCs w:val="24"/>
        </w:rPr>
      </w:pPr>
      <w:r w:rsidRPr="00F87AA6">
        <w:rPr>
          <w:color w:val="000000"/>
          <w:sz w:val="24"/>
          <w:szCs w:val="24"/>
        </w:rPr>
        <w:t xml:space="preserve">3. </w:t>
      </w:r>
      <w:proofErr w:type="gramStart"/>
      <w:r w:rsidRPr="00F87AA6">
        <w:rPr>
          <w:color w:val="000000"/>
          <w:sz w:val="24"/>
          <w:szCs w:val="24"/>
        </w:rPr>
        <w:t>Контроль за</w:t>
      </w:r>
      <w:proofErr w:type="gramEnd"/>
      <w:r w:rsidRPr="00F87AA6"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B3337F" w:rsidRPr="00F87AA6" w:rsidRDefault="00B3337F" w:rsidP="00B3337F">
      <w:pPr>
        <w:ind w:firstLine="720"/>
        <w:jc w:val="both"/>
        <w:rPr>
          <w:bCs/>
          <w:sz w:val="24"/>
          <w:szCs w:val="24"/>
        </w:rPr>
      </w:pPr>
    </w:p>
    <w:p w:rsidR="00B3337F" w:rsidRPr="00F87AA6" w:rsidRDefault="00B3337F" w:rsidP="00B3337F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3337F" w:rsidRPr="00F87AA6" w:rsidRDefault="00B3337F" w:rsidP="00B3337F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3337F" w:rsidRPr="00F87AA6" w:rsidRDefault="00B3337F" w:rsidP="00B3337F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3337F" w:rsidRPr="00F87AA6" w:rsidRDefault="00B3337F" w:rsidP="00B3337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87AA6"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 Старосель</w:t>
      </w:r>
      <w:r w:rsidRPr="00F87AA6">
        <w:rPr>
          <w:sz w:val="24"/>
          <w:szCs w:val="24"/>
        </w:rPr>
        <w:t xml:space="preserve">ской сельской администрации                             </w:t>
      </w:r>
      <w:r>
        <w:rPr>
          <w:sz w:val="24"/>
          <w:szCs w:val="24"/>
        </w:rPr>
        <w:t xml:space="preserve"> А.В. Лукашов</w:t>
      </w:r>
    </w:p>
    <w:p w:rsidR="00B3337F" w:rsidRPr="00F87AA6" w:rsidRDefault="00B3337F" w:rsidP="00B3337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3337F" w:rsidRPr="00F87AA6" w:rsidRDefault="00B3337F" w:rsidP="00B3337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3337F" w:rsidRDefault="00B3337F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3337F" w:rsidRDefault="00B3337F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3337F" w:rsidRDefault="00B3337F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3337F" w:rsidRDefault="00B3337F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3337F" w:rsidRDefault="00B3337F" w:rsidP="00B333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F0C13" w:rsidRDefault="003F0C13" w:rsidP="003F0C1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Приложение</w:t>
      </w:r>
    </w:p>
    <w:p w:rsidR="003F0C13" w:rsidRDefault="003F0C13" w:rsidP="003F0C1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 Старосельской </w:t>
      </w:r>
    </w:p>
    <w:p w:rsidR="003F0C13" w:rsidRDefault="003F0C13" w:rsidP="003F0C1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сельской администрации</w:t>
      </w:r>
    </w:p>
    <w:p w:rsidR="003F0C13" w:rsidRPr="00F87AA6" w:rsidRDefault="003F0C13" w:rsidP="003F0C13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№11 от  12 июля 2019 года</w:t>
      </w:r>
    </w:p>
    <w:p w:rsidR="003F0C13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3F0C13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3F0C13" w:rsidRPr="00BF1A9B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Положение </w:t>
      </w:r>
    </w:p>
    <w:p w:rsidR="003F0C13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о порядке предоставления гражданам информации об ограничениях водопользования </w:t>
      </w:r>
    </w:p>
    <w:p w:rsidR="003F0C13" w:rsidRPr="00BF1A9B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на водных объектах общего пользования, расположенных</w:t>
      </w: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 на территории </w:t>
      </w:r>
      <w:r>
        <w:rPr>
          <w:bCs/>
          <w:color w:val="000000"/>
          <w:sz w:val="24"/>
          <w:szCs w:val="24"/>
        </w:rPr>
        <w:t xml:space="preserve"> Старосельского </w:t>
      </w:r>
      <w:r w:rsidRPr="00BF1A9B">
        <w:rPr>
          <w:bCs/>
          <w:color w:val="000000"/>
          <w:sz w:val="24"/>
          <w:szCs w:val="24"/>
        </w:rPr>
        <w:t xml:space="preserve"> сельского поселения </w:t>
      </w: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/>
          <w:bCs/>
          <w:color w:val="000000"/>
          <w:sz w:val="24"/>
          <w:szCs w:val="24"/>
        </w:rPr>
        <w:t> </w:t>
      </w: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1. Общие положения</w:t>
      </w: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/>
          <w:bCs/>
          <w:color w:val="000000"/>
          <w:sz w:val="24"/>
          <w:szCs w:val="24"/>
        </w:rPr>
        <w:t> 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1.1.  Настоящие Положение разработано в соответствии с Водным  кодексом Российской Федерации, Федеральным законом от 06.10.2003 г. № 131 – ФЗ «Об  общих принципах организации местного самоуправления в Российской Федерации».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1.2.   Основными принципами,  определяющими  содержание требований настоящего Положения, является обязательность  соблюдения водного законодательства,  экологических и санитарно-эпидемиологических норм и правил.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Порядок регулирует отношения, возникающие при предоставлении гражданам информации об ограничениях водопользования на водных объектах общего пользования, расположенных на территории </w:t>
      </w:r>
      <w:r>
        <w:rPr>
          <w:bCs/>
          <w:color w:val="000000"/>
          <w:sz w:val="24"/>
          <w:szCs w:val="24"/>
        </w:rPr>
        <w:t xml:space="preserve"> Старосельского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1.3.  В целях настоящего Порядка под водными объектами общего пользования,  если иное не предусмотрено законодательством, понимаются поверхностные водные объекты, находящиеся в государственной или муниципальной собственности расположенные на территории </w:t>
      </w:r>
      <w:r>
        <w:rPr>
          <w:bCs/>
          <w:color w:val="000000"/>
          <w:sz w:val="24"/>
          <w:szCs w:val="24"/>
        </w:rPr>
        <w:t xml:space="preserve"> Старосельского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Основные понятия:</w:t>
      </w:r>
    </w:p>
    <w:p w:rsidR="003F0C13" w:rsidRPr="00BF1A9B" w:rsidRDefault="003F0C13" w:rsidP="003F0C13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водные ресурсы – поверхностные и подземные воды, которые находятся в водных объектах и используются или могут быть использованы;</w:t>
      </w:r>
    </w:p>
    <w:p w:rsidR="003F0C13" w:rsidRPr="00BF1A9B" w:rsidRDefault="003F0C13" w:rsidP="003F0C13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водный объект –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3F0C13" w:rsidRPr="00BF1A9B" w:rsidRDefault="003F0C13" w:rsidP="003F0C13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водопользователь – физическое лицо или юридическое лицо, которым предоставлено право пользования водным объектом;</w:t>
      </w:r>
    </w:p>
    <w:p w:rsidR="003F0C13" w:rsidRPr="00BF1A9B" w:rsidRDefault="003F0C13" w:rsidP="003F0C13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водопотребление – потребление воды из систем водоснабжения;</w:t>
      </w:r>
    </w:p>
    <w:p w:rsidR="003F0C13" w:rsidRPr="00BF1A9B" w:rsidRDefault="003F0C13" w:rsidP="003F0C13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использование водных объектов (водопользование) –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юридических лиц;</w:t>
      </w:r>
    </w:p>
    <w:p w:rsidR="003F0C13" w:rsidRPr="00BF1A9B" w:rsidRDefault="003F0C13" w:rsidP="003F0C13">
      <w:pPr>
        <w:numPr>
          <w:ilvl w:val="0"/>
          <w:numId w:val="1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охрана водных объектов – система мероприятий, направленных на сохранение и восстановление водных объектов;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2.Полномочия органов местного самоуправления в области водных отношени</w:t>
      </w:r>
      <w:r w:rsidRPr="00BF1A9B">
        <w:rPr>
          <w:color w:val="000000"/>
          <w:sz w:val="24"/>
          <w:szCs w:val="24"/>
        </w:rPr>
        <w:t>й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2.1.  К полномочиям органов местного самоуправления в отношении водных объектов, находящихся в собственности </w:t>
      </w:r>
      <w:r>
        <w:rPr>
          <w:bCs/>
          <w:color w:val="000000"/>
          <w:sz w:val="24"/>
          <w:szCs w:val="24"/>
        </w:rPr>
        <w:t xml:space="preserve"> Старосельского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поселения, относятся:</w:t>
      </w:r>
    </w:p>
    <w:p w:rsidR="003F0C13" w:rsidRPr="00BF1A9B" w:rsidRDefault="003F0C13" w:rsidP="003F0C13">
      <w:pPr>
        <w:numPr>
          <w:ilvl w:val="0"/>
          <w:numId w:val="2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владение, пользование, распоряжение такими водными объектами;</w:t>
      </w:r>
    </w:p>
    <w:p w:rsidR="003F0C13" w:rsidRPr="00BF1A9B" w:rsidRDefault="003F0C13" w:rsidP="003F0C13">
      <w:pPr>
        <w:numPr>
          <w:ilvl w:val="0"/>
          <w:numId w:val="2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осуществление мер по предотвращению негативного воздействия вод и ликвидации его последствий;</w:t>
      </w:r>
    </w:p>
    <w:p w:rsidR="003F0C13" w:rsidRPr="00BF1A9B" w:rsidRDefault="003F0C13" w:rsidP="003F0C13">
      <w:pPr>
        <w:numPr>
          <w:ilvl w:val="0"/>
          <w:numId w:val="2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осуществление мер по охране таких водных объектов;</w:t>
      </w:r>
    </w:p>
    <w:p w:rsidR="003F0C13" w:rsidRPr="00BF1A9B" w:rsidRDefault="003F0C13" w:rsidP="003F0C13">
      <w:pPr>
        <w:numPr>
          <w:ilvl w:val="0"/>
          <w:numId w:val="3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lastRenderedPageBreak/>
        <w:t>установление ставок платы за пользование такими водными объектами, порядка расчета и взимания этой платы.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2.2. К полномочиям органов местного самоуправления </w:t>
      </w:r>
      <w:r>
        <w:rPr>
          <w:color w:val="000000"/>
          <w:sz w:val="24"/>
          <w:szCs w:val="24"/>
        </w:rPr>
        <w:t xml:space="preserve"> Старосель</w:t>
      </w:r>
      <w:r>
        <w:rPr>
          <w:bCs/>
          <w:color w:val="000000"/>
          <w:sz w:val="24"/>
          <w:szCs w:val="24"/>
        </w:rPr>
        <w:t xml:space="preserve">ского </w:t>
      </w:r>
      <w:r w:rsidRPr="00BF1A9B">
        <w:rPr>
          <w:color w:val="000000"/>
          <w:sz w:val="24"/>
          <w:szCs w:val="24"/>
        </w:rPr>
        <w:t xml:space="preserve">сельского поселения в области водных отношений, кроме полномочий собственника, предусмотренных частью 2.1 настоящей статьи, относится предоставление гражданам информации об ограничениях водопользования на водных объектах общего пользования, расположенных на территории </w:t>
      </w:r>
      <w:r>
        <w:rPr>
          <w:bCs/>
          <w:color w:val="000000"/>
          <w:sz w:val="24"/>
          <w:szCs w:val="24"/>
        </w:rPr>
        <w:t xml:space="preserve"> Старосельского 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3.Ограничения водопользования на водных объектах общего пользования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         </w:t>
      </w:r>
      <w:proofErr w:type="gramStart"/>
      <w:r w:rsidRPr="00BF1A9B">
        <w:rPr>
          <w:color w:val="000000"/>
          <w:sz w:val="24"/>
          <w:szCs w:val="24"/>
        </w:rPr>
        <w:t xml:space="preserve">Администрацией </w:t>
      </w:r>
      <w:r>
        <w:rPr>
          <w:bCs/>
          <w:color w:val="000000"/>
          <w:sz w:val="24"/>
          <w:szCs w:val="24"/>
        </w:rPr>
        <w:t xml:space="preserve"> Старосельского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 xml:space="preserve">сельского поселения в пределах своих полномочий в соответствии с действующим законодательством при использовании водных объектах общего пользования в целях предотвращения загрязнения, засорения, заиления водных объектов и истощения их вод, а также сохранения среды обитания биологических ресурсов и других объектов животного и растительного мира в границах </w:t>
      </w:r>
      <w:proofErr w:type="spellStart"/>
      <w:r w:rsidRPr="00BF1A9B">
        <w:rPr>
          <w:color w:val="000000"/>
          <w:sz w:val="24"/>
          <w:szCs w:val="24"/>
        </w:rPr>
        <w:t>водоохранных</w:t>
      </w:r>
      <w:proofErr w:type="spellEnd"/>
      <w:r w:rsidRPr="00BF1A9B">
        <w:rPr>
          <w:color w:val="000000"/>
          <w:sz w:val="24"/>
          <w:szCs w:val="24"/>
        </w:rPr>
        <w:t xml:space="preserve"> зон устанавливаются следующие ограничения (запреты):</w:t>
      </w:r>
      <w:proofErr w:type="gramEnd"/>
    </w:p>
    <w:p w:rsidR="003F0C13" w:rsidRPr="00BF1A9B" w:rsidRDefault="003F0C13" w:rsidP="003F0C13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купаться в местах, где выставлены щиты (аншлаги) с запрещающими знаками и надписями;</w:t>
      </w:r>
    </w:p>
    <w:p w:rsidR="003F0C13" w:rsidRPr="00BF1A9B" w:rsidRDefault="003F0C13" w:rsidP="003F0C13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снимать и самовольно устанавливать оборудование и средства обозначения участков водных объектов;</w:t>
      </w:r>
    </w:p>
    <w:p w:rsidR="003F0C13" w:rsidRPr="00BF1A9B" w:rsidRDefault="003F0C13" w:rsidP="003F0C13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использовать водные объекты, на которых водопользование ограничено, приостановлено или запрещено, для целей, на которые введены запреты;</w:t>
      </w:r>
    </w:p>
    <w:p w:rsidR="003F0C13" w:rsidRPr="00BF1A9B" w:rsidRDefault="003F0C13" w:rsidP="003F0C13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занимать береговую полосу водного объекта общего пользования, а также размещать в ее пределах устройства и сооружения, ограничивающие свободный доступ к водному объекту;</w:t>
      </w:r>
    </w:p>
    <w:p w:rsidR="003F0C13" w:rsidRPr="00BF1A9B" w:rsidRDefault="003F0C13" w:rsidP="003F0C13">
      <w:pPr>
        <w:numPr>
          <w:ilvl w:val="0"/>
          <w:numId w:val="4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совершать действия, угрожающие жизни и здоровью людей, объектам животного мира, водным биологическим ресурсам и наносящие вред окружающей среде.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 xml:space="preserve">4.Информирование населения об ограничениях при использовании водных </w:t>
      </w: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объектов общего пользования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Pr="0093164F" w:rsidRDefault="003F0C13" w:rsidP="003F0C13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4.1.  Информация об ограничении водопользования на водных объектах общего пользования предоставляется жителям </w:t>
      </w:r>
      <w:r>
        <w:rPr>
          <w:color w:val="000000"/>
          <w:sz w:val="24"/>
          <w:szCs w:val="24"/>
        </w:rPr>
        <w:t xml:space="preserve"> Старосельского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</w:t>
      </w:r>
      <w:r>
        <w:rPr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следующими способами:</w:t>
      </w:r>
    </w:p>
    <w:p w:rsidR="003F0C13" w:rsidRPr="00BF1A9B" w:rsidRDefault="003F0C13" w:rsidP="003F0C13">
      <w:pPr>
        <w:numPr>
          <w:ilvl w:val="0"/>
          <w:numId w:val="5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опубликование (СМИ, информационные стенды и т.д.) соответствующей информации об ограничениях водопользования на водных объектах общего пользования, расположенных на территории </w:t>
      </w:r>
      <w:r>
        <w:rPr>
          <w:bCs/>
          <w:color w:val="000000"/>
          <w:sz w:val="24"/>
          <w:szCs w:val="24"/>
        </w:rPr>
        <w:t xml:space="preserve"> Старосельского</w:t>
      </w:r>
      <w:r w:rsidRPr="00BF1A9B">
        <w:rPr>
          <w:b/>
          <w:bCs/>
          <w:color w:val="000000"/>
          <w:sz w:val="24"/>
          <w:szCs w:val="24"/>
        </w:rPr>
        <w:t xml:space="preserve"> </w:t>
      </w:r>
      <w:r w:rsidRPr="00BF1A9B">
        <w:rPr>
          <w:color w:val="000000"/>
          <w:sz w:val="24"/>
          <w:szCs w:val="24"/>
        </w:rPr>
        <w:t>сельского поселения;</w:t>
      </w:r>
    </w:p>
    <w:p w:rsidR="003F0C13" w:rsidRPr="00BF1A9B" w:rsidRDefault="003F0C13" w:rsidP="003F0C13">
      <w:pPr>
        <w:numPr>
          <w:ilvl w:val="0"/>
          <w:numId w:val="5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 xml:space="preserve">размещение на официальном сайте Администрации </w:t>
      </w:r>
      <w:r>
        <w:rPr>
          <w:color w:val="000000"/>
          <w:sz w:val="24"/>
          <w:szCs w:val="24"/>
        </w:rPr>
        <w:t>Унечского муниципального</w:t>
      </w:r>
      <w:r w:rsidRPr="00BF1A9B">
        <w:rPr>
          <w:color w:val="000000"/>
          <w:sz w:val="24"/>
          <w:szCs w:val="24"/>
        </w:rPr>
        <w:t xml:space="preserve"> района в разделе «</w:t>
      </w:r>
      <w:r>
        <w:rPr>
          <w:color w:val="000000"/>
          <w:sz w:val="24"/>
          <w:szCs w:val="24"/>
        </w:rPr>
        <w:t>муниципальные образования</w:t>
      </w:r>
      <w:r w:rsidRPr="00BF1A9B">
        <w:rPr>
          <w:color w:val="000000"/>
          <w:sz w:val="24"/>
          <w:szCs w:val="24"/>
        </w:rPr>
        <w:t>»;</w:t>
      </w:r>
    </w:p>
    <w:p w:rsidR="003F0C13" w:rsidRPr="00BF1A9B" w:rsidRDefault="003F0C13" w:rsidP="003F0C13">
      <w:pPr>
        <w:numPr>
          <w:ilvl w:val="0"/>
          <w:numId w:val="5"/>
        </w:numPr>
        <w:shd w:val="clear" w:color="auto" w:fill="FFFFFF"/>
        <w:ind w:left="400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посредством специальных информационных знаков, устанавливаемых вдоль берегов водных объектов общего пользования, в том числе возможно ограждение акватории водного объекта.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4.2.  Информация об ограничениях водопользования должна быть доведена до сведения граждан через средства массовой информации не позднее суток с момента установления ограничения водопользования.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4.3.  Информационные знаки, устанавливаемые вдоль берегов водных объектов общего пользования, имеют форму прямоугольника с размером сторон не менее 50 на 60 см и изготавливаются из досок, толстой фанеры, металлических листов или из другого прочного материала. Знаки устанавливаются на видных местах и укрепляются на столбах (деревянных, металлических, железобетонных и др.) высотой не менее 2,5 метра.</w:t>
      </w:r>
    </w:p>
    <w:p w:rsidR="003F0C13" w:rsidRPr="00BF1A9B" w:rsidRDefault="003F0C13" w:rsidP="003F0C13">
      <w:pPr>
        <w:shd w:val="clear" w:color="auto" w:fill="FFFFFF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3F0C13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3F0C13" w:rsidRDefault="003F0C13" w:rsidP="003F0C13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3F0C13" w:rsidRPr="00BF1A9B" w:rsidRDefault="003F0C13" w:rsidP="003F0C13">
      <w:pPr>
        <w:shd w:val="clear" w:color="auto" w:fill="FFFFFF"/>
        <w:jc w:val="center"/>
        <w:rPr>
          <w:color w:val="000000"/>
          <w:sz w:val="24"/>
          <w:szCs w:val="24"/>
        </w:rPr>
      </w:pPr>
      <w:r w:rsidRPr="00BF1A9B">
        <w:rPr>
          <w:bCs/>
          <w:color w:val="000000"/>
          <w:sz w:val="24"/>
          <w:szCs w:val="24"/>
        </w:rPr>
        <w:t>5.Ответств</w:t>
      </w:r>
      <w:r>
        <w:rPr>
          <w:bCs/>
          <w:color w:val="000000"/>
          <w:sz w:val="24"/>
          <w:szCs w:val="24"/>
        </w:rPr>
        <w:t xml:space="preserve">енность за нарушение настоящего </w:t>
      </w:r>
      <w:r w:rsidRPr="00BF1A9B">
        <w:rPr>
          <w:bCs/>
          <w:color w:val="000000"/>
          <w:sz w:val="24"/>
          <w:szCs w:val="24"/>
        </w:rPr>
        <w:t>Положения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 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5.1.  За нарушение настоящего Положения ответственность наступает в соответствии с действующим законодательством.</w:t>
      </w:r>
    </w:p>
    <w:p w:rsidR="003F0C13" w:rsidRPr="00BF1A9B" w:rsidRDefault="003F0C13" w:rsidP="003F0C13">
      <w:pPr>
        <w:shd w:val="clear" w:color="auto" w:fill="FFFFFF"/>
        <w:jc w:val="both"/>
        <w:rPr>
          <w:color w:val="000000"/>
          <w:sz w:val="24"/>
          <w:szCs w:val="24"/>
        </w:rPr>
      </w:pPr>
      <w:r w:rsidRPr="00BF1A9B">
        <w:rPr>
          <w:color w:val="000000"/>
          <w:sz w:val="24"/>
          <w:szCs w:val="24"/>
        </w:rPr>
        <w:t>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нарушений.</w:t>
      </w:r>
    </w:p>
    <w:p w:rsidR="003F0C13" w:rsidRPr="00BF1A9B" w:rsidRDefault="003F0C13" w:rsidP="003F0C13">
      <w:pPr>
        <w:rPr>
          <w:sz w:val="24"/>
          <w:szCs w:val="24"/>
        </w:rPr>
      </w:pPr>
    </w:p>
    <w:p w:rsidR="003F0C13" w:rsidRPr="00BF1A9B" w:rsidRDefault="003F0C13" w:rsidP="003F0C13">
      <w:pPr>
        <w:jc w:val="center"/>
        <w:rPr>
          <w:sz w:val="24"/>
          <w:szCs w:val="24"/>
        </w:rPr>
      </w:pPr>
    </w:p>
    <w:p w:rsidR="003F0C13" w:rsidRPr="00BF1A9B" w:rsidRDefault="003F0C13" w:rsidP="003F0C13">
      <w:pPr>
        <w:pStyle w:val="a3"/>
        <w:jc w:val="center"/>
        <w:rPr>
          <w:sz w:val="24"/>
          <w:szCs w:val="24"/>
        </w:rPr>
      </w:pPr>
    </w:p>
    <w:p w:rsidR="003F0C13" w:rsidRDefault="003F0C13" w:rsidP="003F0C13"/>
    <w:p w:rsidR="003F0C13" w:rsidRDefault="003F0C13" w:rsidP="003F0C13"/>
    <w:p w:rsidR="002A015B" w:rsidRDefault="002A015B"/>
    <w:sectPr w:rsidR="002A015B" w:rsidSect="002A0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2AB"/>
    <w:multiLevelType w:val="multilevel"/>
    <w:tmpl w:val="91F2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977CA"/>
    <w:multiLevelType w:val="multilevel"/>
    <w:tmpl w:val="94A0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E4703B"/>
    <w:multiLevelType w:val="multilevel"/>
    <w:tmpl w:val="9A3A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FA3033"/>
    <w:multiLevelType w:val="multilevel"/>
    <w:tmpl w:val="C5FE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EE0A56"/>
    <w:multiLevelType w:val="multilevel"/>
    <w:tmpl w:val="5C58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37F"/>
    <w:rsid w:val="002A015B"/>
    <w:rsid w:val="003F0C13"/>
    <w:rsid w:val="00756076"/>
    <w:rsid w:val="00B3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3337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1097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cp:lastPrinted>2019-08-16T07:08:00Z</cp:lastPrinted>
  <dcterms:created xsi:type="dcterms:W3CDTF">2019-08-16T07:05:00Z</dcterms:created>
  <dcterms:modified xsi:type="dcterms:W3CDTF">2019-08-16T12:42:00Z</dcterms:modified>
</cp:coreProperties>
</file>